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66AAE" w:rsidRPr="00466AAE" w:rsidRDefault="00466AAE" w:rsidP="00466AAE">
      <w:pPr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466AAE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466AAE" w:rsidP="008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661D43" w:rsidP="00853FC5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Petraitienė</w:t>
            </w:r>
          </w:p>
          <w:p w:rsidR="00466AAE" w:rsidRPr="00466AAE" w:rsidRDefault="00466AAE" w:rsidP="008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(valstybės ar savivaldybės įstaigos vadovas)</w:t>
            </w:r>
          </w:p>
          <w:p w:rsidR="00466AAE" w:rsidRPr="00466AAE" w:rsidRDefault="00466AAE" w:rsidP="008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66AAE" w:rsidRPr="00466AAE" w:rsidRDefault="00466AAE" w:rsidP="008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  <w:r w:rsidR="00A91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="0085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="00A91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</w:t>
            </w:r>
            <w:r w:rsidR="0085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09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</w:t>
            </w:r>
            <w:r w:rsidR="0085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30</w:t>
            </w:r>
            <w:r w:rsidR="00143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253D5" w:rsidRP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Nr</w:t>
            </w:r>
            <w:proofErr w:type="spellEnd"/>
            <w:r w:rsidR="003253D5" w:rsidRP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. </w:t>
            </w:r>
            <w:r w:rsidR="006B3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24</w:t>
            </w:r>
            <w:r w:rsid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___</w:t>
            </w:r>
          </w:p>
          <w:p w:rsidR="00466AAE" w:rsidRPr="00466AAE" w:rsidRDefault="00466AAE" w:rsidP="00853FC5">
            <w:pPr>
              <w:spacing w:after="0" w:line="240" w:lineRule="auto"/>
              <w:ind w:lef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(data)</w:t>
            </w:r>
          </w:p>
          <w:p w:rsidR="00466AAE" w:rsidRPr="00466AAE" w:rsidRDefault="00466AAE" w:rsidP="008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_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Anykščių vaikų lopšelis-darželis ,,Žiogelis“</w:t>
            </w:r>
          </w:p>
          <w:p w:rsidR="00466AAE" w:rsidRPr="00466AAE" w:rsidRDefault="00466AAE" w:rsidP="008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(sudarymo vieta)</w:t>
            </w:r>
          </w:p>
        </w:tc>
      </w:tr>
    </w:tbl>
    <w:p w:rsidR="00466AAE" w:rsidRPr="00466AAE" w:rsidRDefault="00466AAE" w:rsidP="0085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A91A0A" w:rsidRDefault="00A91A0A" w:rsidP="00A91A0A">
      <w:pPr>
        <w:pStyle w:val="Sraopastraipa"/>
        <w:numPr>
          <w:ilvl w:val="0"/>
          <w:numId w:val="4"/>
        </w:numPr>
        <w:rPr>
          <w:lang w:val="en-US"/>
        </w:rPr>
      </w:pPr>
      <w:r>
        <w:rPr>
          <w:b/>
          <w:u w:val="single"/>
        </w:rPr>
        <w:t xml:space="preserve">   </w:t>
      </w:r>
      <w:r w:rsidRPr="00A91A0A">
        <w:rPr>
          <w:b/>
          <w:u w:val="single"/>
        </w:rPr>
        <w:t>Sekretorius</w:t>
      </w:r>
      <w:r w:rsidR="00B31F6E" w:rsidRPr="00A91A0A">
        <w:rPr>
          <w:b/>
          <w:u w:val="single"/>
        </w:rPr>
        <w:t xml:space="preserve">         </w:t>
      </w:r>
      <w:r w:rsidR="00230747" w:rsidRPr="00A91A0A">
        <w:rPr>
          <w:u w:val="single"/>
        </w:rPr>
        <w:t xml:space="preserve">   </w:t>
      </w:r>
      <w:r w:rsidR="00466AAE" w:rsidRPr="00A91A0A">
        <w:t>yra _____</w:t>
      </w:r>
      <w:r w:rsidR="00DF3848" w:rsidRPr="00A91A0A">
        <w:rPr>
          <w:u w:val="single"/>
        </w:rPr>
        <w:t>specialistas</w:t>
      </w:r>
      <w:r w:rsidR="00B31F6E" w:rsidRPr="00A91A0A">
        <w:rPr>
          <w:u w:val="single"/>
        </w:rPr>
        <w:t>________________________</w:t>
      </w:r>
    </w:p>
    <w:p w:rsidR="00466AAE" w:rsidRPr="00466AAE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       </w:t>
      </w:r>
      <w:r w:rsidR="00A845A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(nurodoma pareigybės grupė)</w:t>
      </w:r>
    </w:p>
    <w:p w:rsidR="00466AAE" w:rsidRPr="00466AAE" w:rsidRDefault="00672BC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</w:t>
      </w:r>
      <w:r w:rsidR="00DF3848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B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</w:t>
      </w:r>
      <w:r w:rsidR="00494F3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466AAE" w:rsidRDefault="00466AAE" w:rsidP="0086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(nurodoma, kuriam lygiui (A (A1 ar A2), B, C, D) priskiriama pareigybė)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3A19DC" w:rsidRPr="00466AAE" w:rsidRDefault="003A19DC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A91A0A" w:rsidRPr="003F25F0" w:rsidRDefault="0071242A" w:rsidP="00A91A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568" w:rsidRPr="006E5872">
        <w:rPr>
          <w:rFonts w:ascii="Times New Roman" w:hAnsi="Times New Roman" w:cs="Times New Roman"/>
          <w:sz w:val="24"/>
          <w:szCs w:val="24"/>
        </w:rPr>
        <w:t xml:space="preserve"> </w:t>
      </w:r>
      <w:r w:rsidR="00DF3848" w:rsidRPr="006E5872">
        <w:rPr>
          <w:rFonts w:ascii="Times New Roman" w:hAnsi="Times New Roman" w:cs="Times New Roman"/>
          <w:sz w:val="24"/>
          <w:szCs w:val="24"/>
          <w:lang w:eastAsia="lt-LT"/>
        </w:rPr>
        <w:t xml:space="preserve">3.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91A0A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91A0A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Sekretoriui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="00A91A0A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="00A91A0A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A91A0A" w:rsidRPr="003F25F0" w:rsidRDefault="00A91A0A" w:rsidP="00A91A0A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specialus vidurinis išs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ilavinimas;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1A0A" w:rsidRPr="003F25F0" w:rsidRDefault="00A91A0A" w:rsidP="00A91A0A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 informacinėmis technologijomis į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iai;</w:t>
      </w:r>
    </w:p>
    <w:p w:rsidR="00A91A0A" w:rsidRPr="003F25F0" w:rsidRDefault="00A91A0A" w:rsidP="00A91A0A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albos taisyklingas vartojimas. </w:t>
      </w:r>
    </w:p>
    <w:p w:rsidR="00A91A0A" w:rsidRPr="003F25F0" w:rsidRDefault="00A91A0A" w:rsidP="00A91A0A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A91A0A" w:rsidRPr="003F25F0" w:rsidRDefault="00A91A0A" w:rsidP="00A91A0A">
      <w:pPr>
        <w:spacing w:after="0" w:line="240" w:lineRule="auto"/>
        <w:ind w:right="3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lopšelio-darželio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organizavimo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principus </w:t>
      </w:r>
    </w:p>
    <w:p w:rsidR="00A91A0A" w:rsidRPr="003F25F0" w:rsidRDefault="00A91A0A" w:rsidP="00A91A0A">
      <w:pPr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</w:t>
      </w:r>
      <w:r w:rsidRPr="00A9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iklą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 aktus</w:t>
      </w:r>
    </w:p>
    <w:p w:rsidR="00A91A0A" w:rsidRPr="003F25F0" w:rsidRDefault="00A91A0A" w:rsidP="00A91A0A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="00427381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27381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raštve</w:t>
      </w:r>
      <w:r w:rsidR="00427381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427381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2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bos </w:t>
      </w:r>
      <w:r w:rsidR="00427381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 w:rsidR="00427381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427381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="00427381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="00427381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="00427381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27381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27381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="00427381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27381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7381"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427381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27381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</w:t>
      </w:r>
      <w:r w:rsidR="0042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7381" w:rsidRDefault="00A91A0A" w:rsidP="00427381">
      <w:pPr>
        <w:pStyle w:val="Pagrindinistekstas"/>
        <w:tabs>
          <w:tab w:val="left" w:pos="0"/>
        </w:tabs>
        <w:rPr>
          <w:szCs w:val="24"/>
          <w:lang w:val="lt-LT"/>
        </w:rPr>
      </w:pPr>
      <w:r>
        <w:rPr>
          <w:color w:val="000000"/>
          <w:szCs w:val="24"/>
        </w:rPr>
        <w:t xml:space="preserve">          4</w:t>
      </w:r>
      <w:r w:rsidRPr="003F25F0">
        <w:rPr>
          <w:color w:val="000000"/>
          <w:szCs w:val="24"/>
        </w:rPr>
        <w:t>.</w:t>
      </w:r>
      <w:r>
        <w:rPr>
          <w:color w:val="000000"/>
          <w:szCs w:val="24"/>
        </w:rPr>
        <w:t>4</w:t>
      </w:r>
      <w:r w:rsidRPr="003F25F0">
        <w:rPr>
          <w:color w:val="000000"/>
          <w:szCs w:val="24"/>
        </w:rPr>
        <w:t>.</w:t>
      </w:r>
      <w:r w:rsidR="00427381">
        <w:rPr>
          <w:szCs w:val="24"/>
          <w:lang w:val="lt-LT"/>
        </w:rPr>
        <w:t xml:space="preserve"> </w:t>
      </w:r>
      <w:proofErr w:type="gramStart"/>
      <w:r w:rsidR="00427381">
        <w:rPr>
          <w:szCs w:val="24"/>
          <w:lang w:val="lt-LT"/>
        </w:rPr>
        <w:t>įtarus</w:t>
      </w:r>
      <w:proofErr w:type="gramEnd"/>
      <w:r w:rsidR="00427381">
        <w:rPr>
          <w:szCs w:val="24"/>
          <w:lang w:val="lt-LT"/>
        </w:rPr>
        <w:t>, pamačius smurtą reaguoti nedelsiant, jausti atsakomybę už smurtavimą, patyčias ir pranešti įstaigos vadovui.</w:t>
      </w:r>
    </w:p>
    <w:p w:rsidR="00A91A0A" w:rsidRPr="003F25F0" w:rsidRDefault="00A91A0A" w:rsidP="00A91A0A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 ir apdor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A91A0A" w:rsidRPr="003F25F0" w:rsidRDefault="00A91A0A" w:rsidP="00A91A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3F25F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1A0A" w:rsidRPr="003F25F0" w:rsidRDefault="00A91A0A" w:rsidP="00A91A0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duomenų bazių tvarkymo reikalavimus;</w:t>
      </w:r>
    </w:p>
    <w:p w:rsidR="00A91A0A" w:rsidRPr="003F25F0" w:rsidRDefault="00A91A0A" w:rsidP="00A91A0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  4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3F25F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A91A0A" w:rsidRPr="003F25F0" w:rsidRDefault="00A91A0A" w:rsidP="00A91A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5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Sekretorius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vado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A91A0A" w:rsidRPr="003F25F0" w:rsidRDefault="00A91A0A" w:rsidP="00A91A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5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A91A0A" w:rsidRPr="003F25F0" w:rsidRDefault="00A91A0A" w:rsidP="00A91A0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5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F25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A91A0A" w:rsidRPr="003F25F0" w:rsidRDefault="00C036BD" w:rsidP="00A91A0A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A91A0A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91A0A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91A0A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91A0A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A91A0A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91A0A" w:rsidRPr="003F25F0" w:rsidRDefault="00C036BD" w:rsidP="0042738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42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91A0A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91A0A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A91A0A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="00A91A0A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A91A0A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A91A0A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91A0A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1A0A" w:rsidRDefault="00C036BD" w:rsidP="00A91A0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73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1A0A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A91A0A" w:rsidRPr="003F25F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lopšelio-darželio</w:t>
      </w:r>
      <w:r w:rsidR="00A91A0A"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A91A0A"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A91A0A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A91A0A"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A91A0A"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A91A0A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A91A0A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91A0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91A0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91A0A" w:rsidRDefault="00A91A0A" w:rsidP="00A91A0A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6BD" w:rsidRDefault="00C036BD" w:rsidP="00C036BD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part_90292e7006bc4160812e20dd8afc3c33"/>
      <w:bookmarkEnd w:id="0"/>
    </w:p>
    <w:p w:rsidR="00C036BD" w:rsidRPr="003F25F0" w:rsidRDefault="00C036BD" w:rsidP="00C036BD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C036BD" w:rsidRPr="003F25F0" w:rsidRDefault="00C036BD" w:rsidP="00C036BD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C036BD" w:rsidRPr="003F25F0" w:rsidRDefault="00C036BD" w:rsidP="00C0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6BD" w:rsidRPr="003F25F0" w:rsidRDefault="00C036BD" w:rsidP="00C036BD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6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6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hAnsi="Times New Roman" w:cs="Times New Roman"/>
          <w:sz w:val="24"/>
          <w:szCs w:val="24"/>
        </w:rPr>
        <w:t xml:space="preserve">laiku ir tiksliai vykdo teisėtus </w:t>
      </w:r>
      <w:r>
        <w:rPr>
          <w:rFonts w:ascii="Times New Roman" w:hAnsi="Times New Roman" w:cs="Times New Roman"/>
          <w:sz w:val="24"/>
          <w:szCs w:val="24"/>
        </w:rPr>
        <w:t>lopšelio-darželio</w:t>
      </w:r>
      <w:r w:rsidRPr="003F25F0">
        <w:rPr>
          <w:rFonts w:ascii="Times New Roman" w:hAnsi="Times New Roman" w:cs="Times New Roman"/>
          <w:sz w:val="24"/>
          <w:szCs w:val="24"/>
        </w:rPr>
        <w:t xml:space="preserve"> administ</w:t>
      </w:r>
      <w:r>
        <w:rPr>
          <w:rFonts w:ascii="Times New Roman" w:hAnsi="Times New Roman" w:cs="Times New Roman"/>
          <w:sz w:val="24"/>
          <w:szCs w:val="24"/>
        </w:rPr>
        <w:t>racijos nurodymus bei</w:t>
      </w:r>
      <w:r w:rsidRPr="003F25F0">
        <w:rPr>
          <w:rFonts w:ascii="Times New Roman" w:hAnsi="Times New Roman" w:cs="Times New Roman"/>
          <w:sz w:val="24"/>
          <w:szCs w:val="24"/>
        </w:rPr>
        <w:t xml:space="preserve"> savivaldos institucijų teisėtus nutarimus;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6.2. priima lopšeliui-darželiui</w:t>
      </w:r>
      <w:r w:rsidRPr="003F25F0">
        <w:rPr>
          <w:rFonts w:ascii="Times New Roman" w:hAnsi="Times New Roman" w:cs="Times New Roman"/>
          <w:sz w:val="24"/>
          <w:szCs w:val="24"/>
        </w:rPr>
        <w:t xml:space="preserve">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3F25F0">
        <w:rPr>
          <w:rFonts w:ascii="Times New Roman" w:hAnsi="Times New Roman" w:cs="Times New Roman"/>
          <w:sz w:val="24"/>
          <w:szCs w:val="24"/>
        </w:rPr>
        <w:t>.3. užregistruotus gautus dokumentus perduoda direktoriui susipažinti;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3F25F0">
        <w:rPr>
          <w:rFonts w:ascii="Times New Roman" w:hAnsi="Times New Roman" w:cs="Times New Roman"/>
          <w:sz w:val="24"/>
          <w:szCs w:val="24"/>
        </w:rPr>
        <w:t>.4. direktoriui susipažinus su gautais dokumentais, perduoda juos rezoliucijose nurodytiems adresatams, o rezoliucijų tekstus įrašo į Gautų dokumentų registravimo žurnalą;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3F25F0">
        <w:rPr>
          <w:rFonts w:ascii="Times New Roman" w:hAnsi="Times New Roman" w:cs="Times New Roman"/>
          <w:sz w:val="24"/>
          <w:szCs w:val="24"/>
        </w:rPr>
        <w:t>.5. kontroliuoja direktoriaus rezoliucijose nurodytų užduočių vykdymą, jeigu kontrolės funkcija nepavesta kitiems;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3F25F0">
        <w:rPr>
          <w:rFonts w:ascii="Times New Roman" w:hAnsi="Times New Roman" w:cs="Times New Roman"/>
          <w:sz w:val="24"/>
          <w:szCs w:val="24"/>
        </w:rPr>
        <w:t>.6. jeigu į gautą dokumentą reikia atsakyti, organizuoja dokumento parengimą arba pats jį parengia ir pateikia direktoriui pasirašyti;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3F25F0">
        <w:rPr>
          <w:rFonts w:ascii="Times New Roman" w:hAnsi="Times New Roman" w:cs="Times New Roman"/>
          <w:sz w:val="24"/>
          <w:szCs w:val="24"/>
        </w:rPr>
        <w:t>.7. registruoja siunčiamus dokumentus Siunčiamųjų dokumentų registravimo žurnale; jeigu siunčiamasis dokumentas yra atsakomasis, tikrina, ar yra nuoroda į kokį dokumentą atsakoma;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3F25F0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>lopšelio-darželio</w:t>
      </w:r>
      <w:r w:rsidRPr="003F25F0">
        <w:rPr>
          <w:rFonts w:ascii="Times New Roman" w:hAnsi="Times New Roman" w:cs="Times New Roman"/>
          <w:sz w:val="24"/>
          <w:szCs w:val="24"/>
        </w:rPr>
        <w:t xml:space="preserve"> vidaus dokumentus (įsakymus, aktus, protokolus, nutarimus ir </w:t>
      </w:r>
      <w:proofErr w:type="spellStart"/>
      <w:r w:rsidRPr="003F25F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3F25F0">
        <w:rPr>
          <w:rFonts w:ascii="Times New Roman" w:hAnsi="Times New Roman" w:cs="Times New Roman"/>
          <w:sz w:val="24"/>
          <w:szCs w:val="24"/>
        </w:rPr>
        <w:t>.) registruoja Vidaus dokumentų registravimo knygoje;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.9. direktoriui nurodžius rengia vidaus ir siunčiamųjų dokumentų projektus;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.10. spausdina bei daugina vidaus ir siunčiamuosius dokumentus;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5F0">
        <w:rPr>
          <w:rFonts w:ascii="Times New Roman" w:hAnsi="Times New Roman" w:cs="Times New Roman"/>
          <w:sz w:val="24"/>
          <w:szCs w:val="24"/>
        </w:rPr>
        <w:t>. priima ir perduoda informaciją kitomis šiuolaikinėmis ryšio priemonėmis;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5F0">
        <w:rPr>
          <w:rFonts w:ascii="Times New Roman" w:hAnsi="Times New Roman" w:cs="Times New Roman"/>
          <w:sz w:val="24"/>
          <w:szCs w:val="24"/>
        </w:rPr>
        <w:t>. kasmet nustatytu laiku parengia raštinėje numatomų sudaryti bylų dokumentacijos planą;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5F0">
        <w:rPr>
          <w:rFonts w:ascii="Times New Roman" w:hAnsi="Times New Roman" w:cs="Times New Roman"/>
          <w:sz w:val="24"/>
          <w:szCs w:val="24"/>
        </w:rPr>
        <w:t>. formuoja gaunamų, siunčiamų, vidaus dokumentų bylas;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25F0">
        <w:rPr>
          <w:rFonts w:ascii="Times New Roman" w:hAnsi="Times New Roman" w:cs="Times New Roman"/>
          <w:sz w:val="24"/>
          <w:szCs w:val="24"/>
        </w:rPr>
        <w:t xml:space="preserve">. užtikrina bylų išsaugojimą pagal jų saugojimo terminus, užtikrina bylų perdavimą nustatytu laiku į archyvą; </w:t>
      </w:r>
      <w:r>
        <w:rPr>
          <w:rFonts w:ascii="Times New Roman" w:hAnsi="Times New Roman" w:cs="Times New Roman"/>
          <w:sz w:val="24"/>
          <w:szCs w:val="24"/>
        </w:rPr>
        <w:t xml:space="preserve">tvarko </w:t>
      </w:r>
      <w:r w:rsidRPr="003F25F0">
        <w:rPr>
          <w:rFonts w:ascii="Times New Roman" w:hAnsi="Times New Roman" w:cs="Times New Roman"/>
          <w:sz w:val="24"/>
          <w:szCs w:val="24"/>
        </w:rPr>
        <w:t xml:space="preserve"> archyvą;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nurodžius, surenka jam reikalingą informaciją iš mokytojų, pagalbinio personalo darbuotojų, iškviečia</w:t>
      </w:r>
      <w:r>
        <w:rPr>
          <w:rFonts w:ascii="Times New Roman" w:hAnsi="Times New Roman" w:cs="Times New Roman"/>
          <w:sz w:val="24"/>
          <w:szCs w:val="24"/>
        </w:rPr>
        <w:t xml:space="preserve"> pas direktorių jo nurodytus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darbuotojus, spausdina direktoriaus pateiktą įvairią medžiagą, tvarko raštvedybą, priima įvairius direktoriui adresuotus dokumentus ir teikia jam pasirašyti;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25F0">
        <w:rPr>
          <w:rFonts w:ascii="Times New Roman" w:hAnsi="Times New Roman" w:cs="Times New Roman"/>
          <w:sz w:val="24"/>
          <w:szCs w:val="24"/>
        </w:rPr>
        <w:t>. iškabina skelbimų lentoje dokumentus su viešai skelbtina informacija;</w:t>
      </w:r>
    </w:p>
    <w:p w:rsidR="00C036BD" w:rsidRPr="003F25F0" w:rsidRDefault="00C036BD" w:rsidP="00C0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F2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F25F0">
        <w:rPr>
          <w:rFonts w:ascii="Times New Roman" w:hAnsi="Times New Roman" w:cs="Times New Roman"/>
          <w:sz w:val="24"/>
          <w:szCs w:val="24"/>
        </w:rPr>
        <w:t>. vykdo</w:t>
      </w:r>
      <w:r>
        <w:rPr>
          <w:rFonts w:ascii="Times New Roman" w:hAnsi="Times New Roman" w:cs="Times New Roman"/>
          <w:sz w:val="24"/>
          <w:szCs w:val="24"/>
        </w:rPr>
        <w:t xml:space="preserve"> kitus 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direktoriaus teisėtus nurodymus.</w:t>
      </w:r>
    </w:p>
    <w:p w:rsidR="00DF3848" w:rsidRPr="006E5872" w:rsidRDefault="00DF3848" w:rsidP="00DF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6E587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DF3848" w:rsidRPr="006E5872" w:rsidRDefault="00DF3848" w:rsidP="00DF3848">
      <w:pPr>
        <w:rPr>
          <w:rFonts w:ascii="Times New Roman" w:hAnsi="Times New Roman" w:cs="Times New Roman"/>
          <w:sz w:val="24"/>
          <w:szCs w:val="24"/>
        </w:rPr>
      </w:pPr>
    </w:p>
    <w:p w:rsidR="00922482" w:rsidRDefault="00922482" w:rsidP="0092248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vaikų lopšelis-darželis ,,Žiogelis“</w:t>
      </w:r>
      <w:r>
        <w:rPr>
          <w:rFonts w:ascii="Times New Roman" w:hAnsi="Times New Roman" w:cs="Times New Roman"/>
          <w:sz w:val="24"/>
          <w:szCs w:val="24"/>
        </w:rPr>
        <w:t xml:space="preserve"> direktorė                               Irena Petraitienė</w:t>
      </w:r>
    </w:p>
    <w:p w:rsidR="00922482" w:rsidRDefault="00922482" w:rsidP="0092248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22482" w:rsidRDefault="00922482" w:rsidP="0092248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922482" w:rsidRDefault="00922482" w:rsidP="0092248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22482" w:rsidRDefault="00922482" w:rsidP="00922482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22482" w:rsidRDefault="00922482" w:rsidP="00922482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922482" w:rsidRDefault="00922482" w:rsidP="00922482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22482" w:rsidRDefault="00922482" w:rsidP="00922482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850566" w:rsidRPr="006B3EA5" w:rsidRDefault="00850566" w:rsidP="004610D2">
      <w:pPr>
        <w:pStyle w:val="Betarp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50566" w:rsidRPr="006B3E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9E"/>
    <w:multiLevelType w:val="multilevel"/>
    <w:tmpl w:val="1EDE8DE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580"/>
        </w:tabs>
        <w:ind w:left="52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146C22AD"/>
    <w:multiLevelType w:val="multilevel"/>
    <w:tmpl w:val="15D2A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52863699"/>
    <w:multiLevelType w:val="hybridMultilevel"/>
    <w:tmpl w:val="2CA2C500"/>
    <w:lvl w:ilvl="0" w:tplc="56A8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A5261"/>
    <w:multiLevelType w:val="hybridMultilevel"/>
    <w:tmpl w:val="AF90CED6"/>
    <w:lvl w:ilvl="0" w:tplc="B4361A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056374"/>
    <w:rsid w:val="00143D31"/>
    <w:rsid w:val="00185C62"/>
    <w:rsid w:val="00230747"/>
    <w:rsid w:val="003253D5"/>
    <w:rsid w:val="00333DBA"/>
    <w:rsid w:val="003A19DC"/>
    <w:rsid w:val="003D5C87"/>
    <w:rsid w:val="004002DD"/>
    <w:rsid w:val="00427381"/>
    <w:rsid w:val="004610D2"/>
    <w:rsid w:val="00466AAE"/>
    <w:rsid w:val="00494F3E"/>
    <w:rsid w:val="00661D43"/>
    <w:rsid w:val="00672BCE"/>
    <w:rsid w:val="00681034"/>
    <w:rsid w:val="006B3EA5"/>
    <w:rsid w:val="006E5872"/>
    <w:rsid w:val="0071242A"/>
    <w:rsid w:val="00716D27"/>
    <w:rsid w:val="007F7B94"/>
    <w:rsid w:val="00850566"/>
    <w:rsid w:val="00853FC5"/>
    <w:rsid w:val="00863E28"/>
    <w:rsid w:val="00922482"/>
    <w:rsid w:val="0095568B"/>
    <w:rsid w:val="00963909"/>
    <w:rsid w:val="009F0C31"/>
    <w:rsid w:val="00A845AB"/>
    <w:rsid w:val="00A91A0A"/>
    <w:rsid w:val="00AD3568"/>
    <w:rsid w:val="00B31F6E"/>
    <w:rsid w:val="00BA0F4D"/>
    <w:rsid w:val="00C036BD"/>
    <w:rsid w:val="00CD5318"/>
    <w:rsid w:val="00DE5775"/>
    <w:rsid w:val="00DF3848"/>
    <w:rsid w:val="00E161FE"/>
    <w:rsid w:val="00E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A1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2">
    <w:name w:val="Body Text2"/>
    <w:rsid w:val="006E587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uiPriority w:val="99"/>
    <w:unhideWhenUsed/>
    <w:rsid w:val="00333DB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A1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2">
    <w:name w:val="Body Text2"/>
    <w:rsid w:val="006E587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uiPriority w:val="99"/>
    <w:unhideWhenUsed/>
    <w:rsid w:val="00333DB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8</cp:revision>
  <cp:lastPrinted>2018-11-05T11:18:00Z</cp:lastPrinted>
  <dcterms:created xsi:type="dcterms:W3CDTF">2017-11-06T07:28:00Z</dcterms:created>
  <dcterms:modified xsi:type="dcterms:W3CDTF">2021-01-27T13:05:00Z</dcterms:modified>
</cp:coreProperties>
</file>